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3E" w:rsidRDefault="00C4163E">
      <w:r w:rsidRPr="00C4163E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-933494</wp:posOffset>
            </wp:positionH>
            <wp:positionV relativeFrom="margin">
              <wp:posOffset>-708409</wp:posOffset>
            </wp:positionV>
            <wp:extent cx="7390573" cy="1212112"/>
            <wp:effectExtent l="19050" t="0" r="1270" b="0"/>
            <wp:wrapSquare wrapText="bothSides"/>
            <wp:docPr id="11" name="0 Imagen" descr="cabecera_32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era_32S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13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63E" w:rsidRDefault="00C4163E"/>
    <w:p w:rsidR="003E5562" w:rsidRDefault="003E5562" w:rsidP="003E5562">
      <w:pPr>
        <w:spacing w:before="240" w:after="0"/>
        <w:jc w:val="center"/>
        <w:rPr>
          <w:rFonts w:ascii="Tahoma" w:hAnsi="Tahoma" w:cs="Tahoma"/>
          <w:b/>
          <w:sz w:val="36"/>
          <w:szCs w:val="36"/>
        </w:rPr>
      </w:pPr>
      <w:r w:rsidRPr="003E5562">
        <w:rPr>
          <w:rFonts w:ascii="Tahoma" w:hAnsi="Tahoma" w:cs="Tahoma"/>
          <w:b/>
          <w:sz w:val="36"/>
          <w:szCs w:val="36"/>
        </w:rPr>
        <w:t>Bajo el acebuche</w:t>
      </w:r>
      <w:r>
        <w:rPr>
          <w:rFonts w:ascii="Tahoma" w:hAnsi="Tahoma" w:cs="Tahoma"/>
          <w:b/>
          <w:sz w:val="36"/>
          <w:szCs w:val="36"/>
        </w:rPr>
        <w:t xml:space="preserve">, </w:t>
      </w:r>
    </w:p>
    <w:p w:rsidR="00C4163E" w:rsidRPr="00C4163E" w:rsidRDefault="003E5562" w:rsidP="003E5562">
      <w:pPr>
        <w:spacing w:before="240" w:after="0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  <w:sz w:val="36"/>
          <w:szCs w:val="36"/>
        </w:rPr>
        <w:t>un</w:t>
      </w:r>
      <w:proofErr w:type="gramEnd"/>
      <w:r>
        <w:rPr>
          <w:rFonts w:ascii="Tahoma" w:hAnsi="Tahoma" w:cs="Tahoma"/>
          <w:b/>
          <w:sz w:val="36"/>
          <w:szCs w:val="36"/>
        </w:rPr>
        <w:t xml:space="preserve"> postre con AOVE y premio</w:t>
      </w:r>
    </w:p>
    <w:p w:rsidR="003E5562" w:rsidRPr="003E5562" w:rsidRDefault="003E5562" w:rsidP="003E5562">
      <w:pPr>
        <w:spacing w:before="240" w:after="0"/>
        <w:rPr>
          <w:rFonts w:ascii="Tahoma" w:hAnsi="Tahoma" w:cs="Tahoma"/>
        </w:rPr>
      </w:pPr>
      <w:r w:rsidRPr="003E5562">
        <w:rPr>
          <w:rFonts w:ascii="Tahoma" w:hAnsi="Tahoma" w:cs="Tahoma"/>
        </w:rPr>
        <w:t xml:space="preserve">Daniel Rosado, del restaurante Víctor </w:t>
      </w:r>
      <w:proofErr w:type="spellStart"/>
      <w:r w:rsidRPr="003E5562">
        <w:rPr>
          <w:rFonts w:ascii="Tahoma" w:hAnsi="Tahoma" w:cs="Tahoma"/>
        </w:rPr>
        <w:t>Trochi</w:t>
      </w:r>
      <w:proofErr w:type="spellEnd"/>
      <w:r w:rsidRPr="003E5562">
        <w:rPr>
          <w:rFonts w:ascii="Tahoma" w:hAnsi="Tahoma" w:cs="Tahoma"/>
        </w:rPr>
        <w:t xml:space="preserve"> en </w:t>
      </w:r>
      <w:proofErr w:type="spellStart"/>
      <w:r w:rsidRPr="003E5562">
        <w:rPr>
          <w:rFonts w:ascii="Tahoma" w:hAnsi="Tahoma" w:cs="Tahoma"/>
        </w:rPr>
        <w:t>Palafolls</w:t>
      </w:r>
      <w:proofErr w:type="spellEnd"/>
      <w:r w:rsidRPr="003E5562">
        <w:rPr>
          <w:rFonts w:ascii="Tahoma" w:hAnsi="Tahoma" w:cs="Tahoma"/>
        </w:rPr>
        <w:t>, ha resultado ganador del 15 Premio de Cocina con AOVE celebrad</w:t>
      </w:r>
      <w:r>
        <w:rPr>
          <w:rFonts w:ascii="Tahoma" w:hAnsi="Tahoma" w:cs="Tahoma"/>
        </w:rPr>
        <w:t xml:space="preserve">o hoy en el Salón de Gourmets. </w:t>
      </w:r>
    </w:p>
    <w:p w:rsidR="003E5562" w:rsidRPr="003E5562" w:rsidRDefault="003E5562" w:rsidP="003E5562">
      <w:pPr>
        <w:rPr>
          <w:rFonts w:ascii="Tahoma" w:hAnsi="Tahoma" w:cs="Tahoma"/>
        </w:rPr>
      </w:pPr>
      <w:r w:rsidRPr="003E5562">
        <w:rPr>
          <w:rFonts w:ascii="Tahoma" w:hAnsi="Tahoma" w:cs="Tahoma"/>
        </w:rPr>
        <w:t>Su propuesta, un postre bautizado “Bajo el acebuche”, convenció al jurado por su originalidad, la variedad de texturas, sabores y aromas, y la rotunda presencia en prácticamente todos los componentes del plat</w:t>
      </w:r>
      <w:r>
        <w:rPr>
          <w:rFonts w:ascii="Tahoma" w:hAnsi="Tahoma" w:cs="Tahoma"/>
        </w:rPr>
        <w:t xml:space="preserve">o del AOVE Castillo de </w:t>
      </w:r>
      <w:proofErr w:type="spellStart"/>
      <w:r>
        <w:rPr>
          <w:rFonts w:ascii="Tahoma" w:hAnsi="Tahoma" w:cs="Tahoma"/>
        </w:rPr>
        <w:t>Canena</w:t>
      </w:r>
      <w:proofErr w:type="spellEnd"/>
      <w:r>
        <w:rPr>
          <w:rFonts w:ascii="Tahoma" w:hAnsi="Tahoma" w:cs="Tahoma"/>
        </w:rPr>
        <w:t xml:space="preserve">. </w:t>
      </w:r>
    </w:p>
    <w:p w:rsidR="003E5562" w:rsidRPr="003E5562" w:rsidRDefault="003E5562" w:rsidP="003E5562">
      <w:pPr>
        <w:rPr>
          <w:rFonts w:ascii="Tahoma" w:hAnsi="Tahoma" w:cs="Tahoma"/>
        </w:rPr>
      </w:pPr>
      <w:r w:rsidRPr="003E5562">
        <w:rPr>
          <w:rFonts w:ascii="Tahoma" w:hAnsi="Tahoma" w:cs="Tahoma"/>
        </w:rPr>
        <w:t>El reto para los 12 finalistas era la elaboración de un plato con uno de los 8 Aceites de Oliva Virgen Extra distinguidos con el sello de calidad Jaén Selección 2018 producidos en distintos municipios de la prov</w:t>
      </w:r>
      <w:r>
        <w:rPr>
          <w:rFonts w:ascii="Tahoma" w:hAnsi="Tahoma" w:cs="Tahoma"/>
        </w:rPr>
        <w:t>incia olivarera por excelencia.</w:t>
      </w:r>
    </w:p>
    <w:p w:rsidR="003E5562" w:rsidRPr="003E5562" w:rsidRDefault="003E5562" w:rsidP="003E5562">
      <w:pPr>
        <w:rPr>
          <w:rFonts w:ascii="Tahoma" w:hAnsi="Tahoma" w:cs="Tahoma"/>
        </w:rPr>
      </w:pPr>
      <w:r w:rsidRPr="003E5562">
        <w:rPr>
          <w:rFonts w:ascii="Tahoma" w:hAnsi="Tahoma" w:cs="Tahoma"/>
        </w:rPr>
        <w:t>Daniel, malagueño de 43 años, lleva desde los 15 en una cocina, pero la inspiración para su plato llegó gracias a las caminatas con su perro entre acebuches, el primo asilvestrado del olivo, donde el suelo está plagad</w:t>
      </w:r>
      <w:r>
        <w:rPr>
          <w:rFonts w:ascii="Tahoma" w:hAnsi="Tahoma" w:cs="Tahoma"/>
        </w:rPr>
        <w:t xml:space="preserve">o de hojas, ramas y aceitunas. </w:t>
      </w:r>
    </w:p>
    <w:p w:rsidR="003E5562" w:rsidRPr="003E5562" w:rsidRDefault="003E5562" w:rsidP="003E5562">
      <w:pPr>
        <w:rPr>
          <w:rFonts w:ascii="Tahoma" w:hAnsi="Tahoma" w:cs="Tahoma"/>
        </w:rPr>
      </w:pPr>
      <w:r w:rsidRPr="003E5562">
        <w:rPr>
          <w:rFonts w:ascii="Tahoma" w:hAnsi="Tahoma" w:cs="Tahoma"/>
        </w:rPr>
        <w:t xml:space="preserve">De la misma manera la estética y sabores de la preparación son variados y recuerdan al campo bañado de aceitunas, </w:t>
      </w:r>
      <w:proofErr w:type="gramStart"/>
      <w:r w:rsidRPr="003E5562">
        <w:rPr>
          <w:rFonts w:ascii="Tahoma" w:hAnsi="Tahoma" w:cs="Tahoma"/>
        </w:rPr>
        <w:t>representadas</w:t>
      </w:r>
      <w:proofErr w:type="gramEnd"/>
      <w:r w:rsidRPr="003E5562">
        <w:rPr>
          <w:rFonts w:ascii="Tahoma" w:hAnsi="Tahoma" w:cs="Tahoma"/>
        </w:rPr>
        <w:t xml:space="preserve"> por esferas de aceite de oliva. “Los AOVES aportan sabores y texturas con muchos matices, </w:t>
      </w:r>
      <w:r w:rsidRPr="003E5562">
        <w:rPr>
          <w:rFonts w:ascii="Tahoma" w:hAnsi="Tahoma" w:cs="Tahoma"/>
        </w:rPr>
        <w:t>además</w:t>
      </w:r>
      <w:r w:rsidRPr="003E5562">
        <w:rPr>
          <w:rFonts w:ascii="Tahoma" w:hAnsi="Tahoma" w:cs="Tahoma"/>
        </w:rPr>
        <w:t xml:space="preserve"> de aromas cálidos y en los postres armonizan muy bien con chocolates” explica Daniel que hace unos meses incluyó el postre en el menú degustación del restaurante. </w:t>
      </w:r>
    </w:p>
    <w:p w:rsidR="003E5562" w:rsidRPr="003E5562" w:rsidRDefault="003E5562" w:rsidP="003E5562">
      <w:pPr>
        <w:rPr>
          <w:rFonts w:ascii="Tahoma" w:hAnsi="Tahoma" w:cs="Tahoma"/>
        </w:rPr>
      </w:pPr>
      <w:r w:rsidRPr="003E5562">
        <w:rPr>
          <w:rFonts w:ascii="Tahoma" w:hAnsi="Tahoma" w:cs="Tahoma"/>
        </w:rPr>
        <w:t xml:space="preserve">Éste es uno de los campeonatos de cocina con mayor dotación económica de España pues el ganador recibió 8.000€ mientras que el segundo y tercer clasificado fueron gratificados con 3.000 y 1.000€ respectivamente. </w:t>
      </w:r>
    </w:p>
    <w:p w:rsidR="00D433EE" w:rsidRDefault="00C4163E" w:rsidP="001064D1">
      <w:r w:rsidRPr="00C4163E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-125420</wp:posOffset>
            </wp:positionH>
            <wp:positionV relativeFrom="margin">
              <wp:posOffset>7010828</wp:posOffset>
            </wp:positionV>
            <wp:extent cx="5796959" cy="2615610"/>
            <wp:effectExtent l="19050" t="0" r="0" b="0"/>
            <wp:wrapNone/>
            <wp:docPr id="5" name="1 Imagen" descr="piepatros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1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960" cy="261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33EE" w:rsidSect="00140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02"/>
    <w:rsid w:val="001064D1"/>
    <w:rsid w:val="00140ADC"/>
    <w:rsid w:val="00195BDF"/>
    <w:rsid w:val="001B461F"/>
    <w:rsid w:val="00321302"/>
    <w:rsid w:val="003555F7"/>
    <w:rsid w:val="003E5562"/>
    <w:rsid w:val="003F1296"/>
    <w:rsid w:val="0048178D"/>
    <w:rsid w:val="0048678E"/>
    <w:rsid w:val="004A468D"/>
    <w:rsid w:val="00555BFB"/>
    <w:rsid w:val="005916C9"/>
    <w:rsid w:val="005B244B"/>
    <w:rsid w:val="00623A11"/>
    <w:rsid w:val="006A5952"/>
    <w:rsid w:val="0083589B"/>
    <w:rsid w:val="00864831"/>
    <w:rsid w:val="008677B2"/>
    <w:rsid w:val="00B15F60"/>
    <w:rsid w:val="00B27835"/>
    <w:rsid w:val="00B62094"/>
    <w:rsid w:val="00B95052"/>
    <w:rsid w:val="00BF5B35"/>
    <w:rsid w:val="00C4163E"/>
    <w:rsid w:val="00D36055"/>
    <w:rsid w:val="00D433EE"/>
    <w:rsid w:val="00E92F46"/>
    <w:rsid w:val="00F77113"/>
    <w:rsid w:val="00FA7B62"/>
    <w:rsid w:val="00FD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A4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dcterms:created xsi:type="dcterms:W3CDTF">2018-05-09T16:13:00Z</dcterms:created>
  <dcterms:modified xsi:type="dcterms:W3CDTF">2018-05-09T16:13:00Z</dcterms:modified>
</cp:coreProperties>
</file>